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32" w:rsidRDefault="00692A32" w:rsidP="00692A32">
      <w:pPr>
        <w:rPr>
          <w:sz w:val="44"/>
          <w:szCs w:val="44"/>
        </w:rPr>
      </w:pPr>
      <w:bookmarkStart w:id="0" w:name="_GoBack"/>
      <w:bookmarkEnd w:id="0"/>
      <w:r w:rsidRPr="0061598F">
        <w:rPr>
          <w:i/>
          <w:sz w:val="44"/>
          <w:szCs w:val="44"/>
        </w:rPr>
        <w:t>Окружающий мир</w:t>
      </w:r>
      <w:r w:rsidRPr="0061598F">
        <w:rPr>
          <w:i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(19 декабря)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92A32" w:rsidRDefault="00692A32" w:rsidP="00692A32">
      <w:pPr>
        <w:rPr>
          <w:sz w:val="44"/>
          <w:szCs w:val="44"/>
        </w:rPr>
      </w:pPr>
      <w:r>
        <w:rPr>
          <w:sz w:val="44"/>
          <w:szCs w:val="44"/>
        </w:rPr>
        <w:t>Тема: я – гражданин России.</w:t>
      </w:r>
    </w:p>
    <w:p w:rsidR="00692A32" w:rsidRDefault="00692A32" w:rsidP="00692A32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692A32" w:rsidRDefault="00692A32" w:rsidP="00692A3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понятием гражданин, Отечество, Родина;</w:t>
      </w:r>
    </w:p>
    <w:p w:rsidR="00692A32" w:rsidRDefault="00692A32" w:rsidP="00692A32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аппликации «Российский флаг».</w:t>
      </w:r>
    </w:p>
    <w:p w:rsidR="00692A32" w:rsidRDefault="00692A32" w:rsidP="00692A32">
      <w:pPr>
        <w:pStyle w:val="a3"/>
        <w:ind w:left="644"/>
        <w:rPr>
          <w:sz w:val="44"/>
          <w:szCs w:val="44"/>
          <w:u w:val="single"/>
        </w:rPr>
      </w:pPr>
    </w:p>
    <w:p w:rsidR="00692A32" w:rsidRDefault="00692A32" w:rsidP="00692A32">
      <w:pPr>
        <w:pStyle w:val="a3"/>
        <w:ind w:left="644"/>
        <w:rPr>
          <w:sz w:val="44"/>
          <w:szCs w:val="44"/>
          <w:u w:val="single"/>
        </w:rPr>
      </w:pPr>
      <w:r w:rsidRPr="00AF4051">
        <w:rPr>
          <w:sz w:val="44"/>
          <w:szCs w:val="44"/>
          <w:u w:val="single"/>
        </w:rPr>
        <w:t xml:space="preserve">Домашнее задание: </w:t>
      </w:r>
    </w:p>
    <w:p w:rsidR="00692A32" w:rsidRDefault="00692A32" w:rsidP="00692A32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принести цветную бумагу, картон белый, альбомный лист, ножницы, клей. </w:t>
      </w:r>
    </w:p>
    <w:p w:rsidR="00692A32" w:rsidRDefault="00692A32" w:rsidP="00692A32">
      <w:pPr>
        <w:pStyle w:val="a3"/>
        <w:ind w:left="644"/>
        <w:rPr>
          <w:sz w:val="44"/>
          <w:szCs w:val="44"/>
          <w:u w:val="single"/>
        </w:rPr>
      </w:pPr>
    </w:p>
    <w:p w:rsidR="00692A32" w:rsidRPr="00AF4051" w:rsidRDefault="00692A32" w:rsidP="00692A32">
      <w:pPr>
        <w:pStyle w:val="a3"/>
        <w:ind w:left="644"/>
        <w:rPr>
          <w:sz w:val="44"/>
          <w:szCs w:val="44"/>
        </w:rPr>
      </w:pPr>
    </w:p>
    <w:p w:rsidR="00692A32" w:rsidRDefault="00692A32" w:rsidP="00692A32">
      <w:pPr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5929805" cy="3005959"/>
            <wp:effectExtent l="19050" t="0" r="0" b="0"/>
            <wp:docPr id="22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32" w:rsidRDefault="00692A32" w:rsidP="00692A32">
      <w:pPr>
        <w:rPr>
          <w:i/>
          <w:sz w:val="44"/>
          <w:szCs w:val="44"/>
        </w:rPr>
      </w:pPr>
    </w:p>
    <w:p w:rsidR="00427B66" w:rsidRPr="005F1B36" w:rsidRDefault="00427B66"/>
    <w:sectPr w:rsidR="00427B66" w:rsidRPr="005F1B36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0704C8"/>
    <w:rsid w:val="001D4439"/>
    <w:rsid w:val="002A31C1"/>
    <w:rsid w:val="00427B66"/>
    <w:rsid w:val="005F1B36"/>
    <w:rsid w:val="00692A32"/>
    <w:rsid w:val="00871EE4"/>
    <w:rsid w:val="00946AD4"/>
    <w:rsid w:val="00AA2886"/>
    <w:rsid w:val="00AF051B"/>
    <w:rsid w:val="00C90147"/>
    <w:rsid w:val="00D555BB"/>
    <w:rsid w:val="00E11183"/>
    <w:rsid w:val="00EB6440"/>
    <w:rsid w:val="00F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7C15-9B6F-4BAE-8172-C549F4A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2020-11-28T05:45:00Z</cp:lastPrinted>
  <dcterms:created xsi:type="dcterms:W3CDTF">2020-12-19T05:54:00Z</dcterms:created>
  <dcterms:modified xsi:type="dcterms:W3CDTF">2020-12-19T05:54:00Z</dcterms:modified>
</cp:coreProperties>
</file>