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1B" w:rsidRDefault="00AF051B" w:rsidP="00AF051B">
      <w:pPr>
        <w:rPr>
          <w:sz w:val="44"/>
          <w:szCs w:val="44"/>
        </w:rPr>
      </w:pPr>
      <w:bookmarkStart w:id="0" w:name="_GoBack"/>
      <w:bookmarkEnd w:id="0"/>
      <w:r w:rsidRPr="00EF59C3">
        <w:rPr>
          <w:i/>
          <w:sz w:val="44"/>
          <w:szCs w:val="44"/>
        </w:rPr>
        <w:t>Окружающий мир</w:t>
      </w:r>
      <w:r w:rsidRPr="00EF59C3">
        <w:rPr>
          <w:i/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(12 декабря)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AF051B" w:rsidRDefault="00AF051B" w:rsidP="00AF051B">
      <w:pPr>
        <w:rPr>
          <w:sz w:val="44"/>
          <w:szCs w:val="44"/>
        </w:rPr>
      </w:pPr>
      <w:r>
        <w:rPr>
          <w:sz w:val="44"/>
          <w:szCs w:val="44"/>
        </w:rPr>
        <w:t>Тема: мир профессий.</w:t>
      </w:r>
    </w:p>
    <w:p w:rsidR="00AF051B" w:rsidRDefault="00AF051B" w:rsidP="00AF051B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AF051B" w:rsidRDefault="00AF051B" w:rsidP="00AF051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беседа о человеке труда;</w:t>
      </w:r>
    </w:p>
    <w:p w:rsidR="00AF051B" w:rsidRPr="00C16DFD" w:rsidRDefault="00AF051B" w:rsidP="00AF051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прослушивание стихотворений на тему «П</w:t>
      </w:r>
      <w:r w:rsidRPr="00C16DFD">
        <w:rPr>
          <w:sz w:val="44"/>
          <w:szCs w:val="44"/>
        </w:rPr>
        <w:t>рофессии»</w:t>
      </w:r>
      <w:r>
        <w:rPr>
          <w:sz w:val="44"/>
          <w:szCs w:val="44"/>
        </w:rPr>
        <w:t>;</w:t>
      </w:r>
    </w:p>
    <w:p w:rsidR="00AF051B" w:rsidRPr="00A655FE" w:rsidRDefault="00AF051B" w:rsidP="00AF051B">
      <w:pPr>
        <w:pStyle w:val="a3"/>
        <w:numPr>
          <w:ilvl w:val="0"/>
          <w:numId w:val="2"/>
        </w:numPr>
        <w:rPr>
          <w:sz w:val="44"/>
          <w:szCs w:val="44"/>
        </w:rPr>
      </w:pPr>
      <w:r w:rsidRPr="00C16DFD">
        <w:rPr>
          <w:sz w:val="44"/>
          <w:szCs w:val="44"/>
        </w:rPr>
        <w:t>выполнение</w:t>
      </w:r>
      <w:r>
        <w:rPr>
          <w:sz w:val="44"/>
          <w:szCs w:val="44"/>
        </w:rPr>
        <w:t xml:space="preserve"> творческого рисунка «Я в будущем».</w:t>
      </w:r>
      <w:r w:rsidRPr="00C16DFD">
        <w:rPr>
          <w:sz w:val="44"/>
          <w:szCs w:val="44"/>
        </w:rPr>
        <w:t xml:space="preserve"> </w:t>
      </w:r>
    </w:p>
    <w:p w:rsidR="00AF051B" w:rsidRPr="00EF59C3" w:rsidRDefault="00AF051B" w:rsidP="00AF051B">
      <w:pPr>
        <w:pStyle w:val="a3"/>
        <w:rPr>
          <w:sz w:val="44"/>
          <w:szCs w:val="44"/>
          <w:u w:val="single"/>
        </w:rPr>
      </w:pPr>
      <w:r w:rsidRPr="00894D00">
        <w:rPr>
          <w:sz w:val="44"/>
          <w:szCs w:val="44"/>
          <w:u w:val="single"/>
        </w:rPr>
        <w:t xml:space="preserve">Домашнее задание: </w:t>
      </w:r>
    </w:p>
    <w:p w:rsidR="00AF051B" w:rsidRPr="000E3580" w:rsidRDefault="00AF051B" w:rsidP="00AF051B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с.30-32.</w:t>
      </w:r>
    </w:p>
    <w:p w:rsidR="00AF051B" w:rsidRPr="00C16DFD" w:rsidRDefault="00AF051B" w:rsidP="00AF051B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</w:t>
      </w:r>
      <w:r w:rsidRPr="00C16DFD">
        <w:rPr>
          <w:sz w:val="44"/>
          <w:szCs w:val="44"/>
        </w:rPr>
        <w:t>ринести</w:t>
      </w:r>
      <w:r>
        <w:rPr>
          <w:sz w:val="44"/>
          <w:szCs w:val="44"/>
        </w:rPr>
        <w:t xml:space="preserve"> цветную бумагу, ножницы, клей, один лист картона белого.</w:t>
      </w:r>
    </w:p>
    <w:p w:rsidR="00AF051B" w:rsidRDefault="00AF051B" w:rsidP="00AF051B">
      <w:pPr>
        <w:rPr>
          <w:sz w:val="44"/>
          <w:szCs w:val="44"/>
        </w:rPr>
      </w:pPr>
    </w:p>
    <w:p w:rsidR="00AF051B" w:rsidRDefault="00AF051B" w:rsidP="00AF051B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EF59C3">
        <w:rPr>
          <w:noProof/>
          <w:sz w:val="44"/>
          <w:szCs w:val="44"/>
        </w:rPr>
        <w:drawing>
          <wp:inline distT="0" distB="0" distL="0" distR="0">
            <wp:extent cx="2009446" cy="2396359"/>
            <wp:effectExtent l="19050" t="0" r="0" b="0"/>
            <wp:docPr id="8" name="Рисунок 1" descr="2428396-4cc60524268758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2428396-4cc6052426875873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0413" cy="2397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F59C3">
        <w:rPr>
          <w:noProof/>
          <w:sz w:val="44"/>
          <w:szCs w:val="44"/>
        </w:rPr>
        <w:drawing>
          <wp:inline distT="0" distB="0" distL="0" distR="0">
            <wp:extent cx="1662605" cy="2438400"/>
            <wp:effectExtent l="19050" t="0" r="0" b="0"/>
            <wp:docPr id="10" name="Рисунок 2" descr="x_2693c30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x_2693c30f.jp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221" cy="244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F59C3">
        <w:rPr>
          <w:noProof/>
        </w:rPr>
        <w:t xml:space="preserve"> </w:t>
      </w:r>
      <w:r w:rsidRPr="00EF59C3">
        <w:rPr>
          <w:noProof/>
        </w:rPr>
        <w:drawing>
          <wp:inline distT="0" distB="0" distL="0" distR="0">
            <wp:extent cx="2091558" cy="2228193"/>
            <wp:effectExtent l="0" t="0" r="0" b="0"/>
            <wp:docPr id="11" name="Рисунок 3" descr="53a18143f3b99b31f477844ec69541c3_7199846b66dd4191ada68e06c83ac0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53a18143f3b99b31f477844ec69541c3_7199846b66dd4191ada68e06c83ac058.jp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1116" cy="22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B66" w:rsidRPr="005F1B36" w:rsidRDefault="00427B66"/>
    <w:sectPr w:rsidR="00427B66" w:rsidRPr="005F1B36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4"/>
    <w:rsid w:val="001D4439"/>
    <w:rsid w:val="002A31C1"/>
    <w:rsid w:val="00427B66"/>
    <w:rsid w:val="005F1B36"/>
    <w:rsid w:val="00871EE4"/>
    <w:rsid w:val="00946AD4"/>
    <w:rsid w:val="00AA2886"/>
    <w:rsid w:val="00AB29F6"/>
    <w:rsid w:val="00AF051B"/>
    <w:rsid w:val="00C90147"/>
    <w:rsid w:val="00D555BB"/>
    <w:rsid w:val="00E11183"/>
    <w:rsid w:val="00E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9259B-D136-4C00-A7DC-8EB790E4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2020-11-28T05:45:00Z</cp:lastPrinted>
  <dcterms:created xsi:type="dcterms:W3CDTF">2020-12-12T11:08:00Z</dcterms:created>
  <dcterms:modified xsi:type="dcterms:W3CDTF">2020-12-12T11:08:00Z</dcterms:modified>
</cp:coreProperties>
</file>