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17EE" w:rsidRPr="006217EE" w:rsidTr="006217EE">
        <w:tc>
          <w:tcPr>
            <w:tcW w:w="4785" w:type="dxa"/>
          </w:tcPr>
          <w:p w:rsidR="006217EE" w:rsidRPr="006217EE" w:rsidRDefault="006217EE" w:rsidP="00E0629E">
            <w:pPr>
              <w:rPr>
                <w:sz w:val="28"/>
              </w:rPr>
            </w:pPr>
            <w:r w:rsidRPr="006217EE">
              <w:rPr>
                <w:sz w:val="28"/>
              </w:rPr>
              <w:t>Принято на Педагогическом совете.</w:t>
            </w:r>
          </w:p>
          <w:p w:rsidR="006217EE" w:rsidRPr="006217EE" w:rsidRDefault="001F4AA4" w:rsidP="00E0629E">
            <w:pPr>
              <w:rPr>
                <w:sz w:val="28"/>
              </w:rPr>
            </w:pPr>
            <w:r>
              <w:rPr>
                <w:sz w:val="28"/>
              </w:rPr>
              <w:t xml:space="preserve">Протокол №1 от </w:t>
            </w:r>
            <w:r w:rsidR="006217EE" w:rsidRPr="006217EE">
              <w:rPr>
                <w:sz w:val="28"/>
              </w:rPr>
              <w:t>«30» августа 2018 г.</w:t>
            </w:r>
          </w:p>
        </w:tc>
        <w:tc>
          <w:tcPr>
            <w:tcW w:w="4786" w:type="dxa"/>
          </w:tcPr>
          <w:p w:rsidR="006217EE" w:rsidRPr="006217EE" w:rsidRDefault="001F4AA4" w:rsidP="00E0629E">
            <w:pPr>
              <w:rPr>
                <w:sz w:val="28"/>
              </w:rPr>
            </w:pPr>
            <w:r>
              <w:rPr>
                <w:sz w:val="28"/>
              </w:rPr>
              <w:t>Утвержден приказом</w:t>
            </w:r>
            <w:r w:rsidR="006217EE" w:rsidRPr="006217EE">
              <w:rPr>
                <w:sz w:val="28"/>
              </w:rPr>
              <w:t xml:space="preserve"> директора от 12.09.2018№ СЭД- 059-01-09-113</w:t>
            </w:r>
          </w:p>
        </w:tc>
      </w:tr>
    </w:tbl>
    <w:p w:rsidR="006217EE" w:rsidRDefault="006217EE" w:rsidP="00E0629E">
      <w:pPr>
        <w:rPr>
          <w:b/>
        </w:rPr>
      </w:pPr>
    </w:p>
    <w:p w:rsidR="00E0629E" w:rsidRDefault="00E0629E" w:rsidP="005364FE">
      <w:pPr>
        <w:jc w:val="center"/>
        <w:rPr>
          <w:b/>
        </w:rPr>
      </w:pPr>
    </w:p>
    <w:p w:rsidR="006217EE" w:rsidRDefault="006217EE" w:rsidP="005364FE">
      <w:pPr>
        <w:jc w:val="center"/>
        <w:rPr>
          <w:b/>
        </w:rPr>
      </w:pPr>
    </w:p>
    <w:p w:rsidR="006217EE" w:rsidRDefault="006217EE" w:rsidP="005364FE">
      <w:pPr>
        <w:jc w:val="center"/>
        <w:rPr>
          <w:b/>
        </w:rPr>
      </w:pPr>
    </w:p>
    <w:p w:rsidR="006217EE" w:rsidRDefault="006217EE" w:rsidP="005364FE">
      <w:pPr>
        <w:jc w:val="center"/>
        <w:rPr>
          <w:b/>
          <w:sz w:val="28"/>
          <w:szCs w:val="28"/>
        </w:rPr>
      </w:pPr>
    </w:p>
    <w:p w:rsidR="00E0629E" w:rsidRDefault="00E0629E" w:rsidP="005364FE">
      <w:pPr>
        <w:jc w:val="center"/>
        <w:rPr>
          <w:b/>
          <w:sz w:val="28"/>
          <w:szCs w:val="28"/>
        </w:rPr>
      </w:pPr>
    </w:p>
    <w:p w:rsidR="00E0629E" w:rsidRDefault="00E0629E" w:rsidP="005364FE">
      <w:pPr>
        <w:jc w:val="center"/>
        <w:rPr>
          <w:b/>
          <w:sz w:val="28"/>
          <w:szCs w:val="28"/>
        </w:rPr>
      </w:pPr>
    </w:p>
    <w:p w:rsidR="00E0629E" w:rsidRDefault="00E0629E" w:rsidP="005364FE">
      <w:pPr>
        <w:jc w:val="center"/>
        <w:rPr>
          <w:b/>
          <w:sz w:val="28"/>
          <w:szCs w:val="28"/>
        </w:rPr>
      </w:pPr>
    </w:p>
    <w:p w:rsidR="005364FE" w:rsidRDefault="001F4AA4" w:rsidP="0053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</w:t>
      </w:r>
      <w:r w:rsidR="005364FE">
        <w:rPr>
          <w:b/>
          <w:sz w:val="28"/>
          <w:szCs w:val="28"/>
        </w:rPr>
        <w:t xml:space="preserve"> учреждение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предметов» г. Перми</w:t>
      </w:r>
    </w:p>
    <w:p w:rsidR="006217EE" w:rsidRDefault="006217EE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 w:rsidRPr="006D0BCC">
        <w:rPr>
          <w:b/>
          <w:sz w:val="36"/>
          <w:szCs w:val="36"/>
        </w:rPr>
        <w:t>Учебный план</w:t>
      </w:r>
      <w:r>
        <w:rPr>
          <w:b/>
          <w:sz w:val="36"/>
          <w:szCs w:val="36"/>
        </w:rPr>
        <w:t xml:space="preserve"> ООО </w:t>
      </w:r>
    </w:p>
    <w:p w:rsidR="006D0BCC" w:rsidRDefault="00B50A98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5-8</w:t>
      </w:r>
      <w:r w:rsidR="006D0BCC">
        <w:rPr>
          <w:b/>
          <w:sz w:val="36"/>
          <w:szCs w:val="36"/>
        </w:rPr>
        <w:t xml:space="preserve"> классы</w:t>
      </w:r>
      <w:r>
        <w:rPr>
          <w:b/>
          <w:sz w:val="36"/>
          <w:szCs w:val="36"/>
        </w:rPr>
        <w:t xml:space="preserve"> 2018-2019</w:t>
      </w:r>
      <w:r w:rsidR="00F827AE">
        <w:rPr>
          <w:b/>
          <w:sz w:val="36"/>
          <w:szCs w:val="36"/>
        </w:rPr>
        <w:t xml:space="preserve"> </w:t>
      </w:r>
      <w:r w:rsidR="00220E90">
        <w:rPr>
          <w:b/>
          <w:sz w:val="36"/>
          <w:szCs w:val="36"/>
        </w:rPr>
        <w:t>учебный год</w:t>
      </w:r>
    </w:p>
    <w:p w:rsidR="006D0BCC" w:rsidRPr="006D0BCC" w:rsidRDefault="001F4AA4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C403BC">
        <w:rPr>
          <w:b/>
          <w:sz w:val="36"/>
          <w:szCs w:val="36"/>
        </w:rPr>
        <w:t xml:space="preserve">из </w:t>
      </w:r>
      <w:r w:rsidR="006D0BCC">
        <w:rPr>
          <w:b/>
          <w:sz w:val="36"/>
          <w:szCs w:val="36"/>
        </w:rPr>
        <w:t>ООП ООО)</w:t>
      </w: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</w:rPr>
      </w:pPr>
    </w:p>
    <w:p w:rsidR="006217EE" w:rsidRDefault="006217EE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  <w:sectPr w:rsidR="006217EE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7EE" w:rsidRDefault="006217EE" w:rsidP="006217EE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333123" w:rsidRDefault="00333123" w:rsidP="00333123">
      <w:pPr>
        <w:ind w:firstLine="709"/>
        <w:jc w:val="both"/>
      </w:pPr>
      <w:r>
        <w:t>Учебный план образовательных учреждений Российской Федерации, реализующих основную образовательную программу основного общего образования</w:t>
      </w:r>
      <w:r w:rsidR="002071B5">
        <w:t>,</w:t>
      </w:r>
      <w:r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33123" w:rsidRDefault="00333123" w:rsidP="00333123">
      <w:pPr>
        <w:ind w:firstLine="709"/>
        <w:jc w:val="both"/>
      </w:pPr>
      <w:r>
        <w:t xml:space="preserve"> Учебный план:</w:t>
      </w:r>
    </w:p>
    <w:p w:rsidR="00333123" w:rsidRDefault="00333123" w:rsidP="00333123">
      <w:pPr>
        <w:ind w:firstLine="709"/>
        <w:jc w:val="both"/>
      </w:pPr>
      <w:r>
        <w:t>— фиксирует максимальный объём учебной нагрузки обучающихся;</w:t>
      </w:r>
    </w:p>
    <w:p w:rsidR="00333123" w:rsidRDefault="00333123" w:rsidP="00333123">
      <w:pPr>
        <w:ind w:firstLine="709"/>
        <w:jc w:val="both"/>
      </w:pPr>
      <w:r>
        <w:t>— определяет (регламентирует) перечень учебных предметов, курсов и время, отводимое на их освоение и организацию;</w:t>
      </w:r>
    </w:p>
    <w:p w:rsidR="00333123" w:rsidRDefault="00333123" w:rsidP="00333123">
      <w:pPr>
        <w:ind w:firstLine="709"/>
        <w:jc w:val="both"/>
      </w:pPr>
      <w:r>
        <w:t>— распр</w:t>
      </w:r>
      <w:r w:rsidR="001F4AA4">
        <w:t>еделяет учебные предметы, курсы</w:t>
      </w:r>
      <w:r>
        <w:t xml:space="preserve"> по классам и учебным годам.</w:t>
      </w:r>
    </w:p>
    <w:p w:rsidR="00333123" w:rsidRDefault="00333123" w:rsidP="00333123">
      <w:pPr>
        <w:ind w:firstLine="709"/>
        <w:jc w:val="both"/>
      </w:pPr>
      <w:r>
        <w:t xml:space="preserve"> </w:t>
      </w:r>
    </w:p>
    <w:p w:rsidR="00333123" w:rsidRDefault="00333123" w:rsidP="00333123">
      <w:pPr>
        <w:ind w:firstLine="709"/>
        <w:jc w:val="both"/>
      </w:pPr>
      <w:r>
        <w:t>Учебный план состоит из двух частей: обязательной части и части, формируемой участниками образовательн</w:t>
      </w:r>
      <w:r w:rsidR="002071B5">
        <w:t>ых отношений</w:t>
      </w:r>
      <w:r>
        <w:t>.</w:t>
      </w:r>
    </w:p>
    <w:p w:rsidR="00333123" w:rsidRDefault="00333123" w:rsidP="00333123">
      <w:pPr>
        <w:ind w:firstLine="709"/>
        <w:jc w:val="both"/>
      </w:pPr>
      <w:r>
        <w:t>Обязательная часть учебного плана определяет состав учебных предметов</w:t>
      </w:r>
      <w:r w:rsidR="002071B5">
        <w:t>,</w:t>
      </w:r>
      <w:r>
        <w:t xml:space="preserve"> обязательных предметных областей и учебное время, отводимое на их изучение по классам (годам) обучения.</w:t>
      </w:r>
    </w:p>
    <w:p w:rsidR="00333123" w:rsidRDefault="00333123" w:rsidP="00333123">
      <w:pPr>
        <w:ind w:firstLine="709"/>
        <w:jc w:val="both"/>
      </w:pPr>
      <w:r>
        <w:t>Часть учебного плана, формируемая участниками образовательн</w:t>
      </w:r>
      <w:r w:rsidR="002071B5">
        <w:t>ых отношений</w:t>
      </w:r>
      <w:r>
        <w:t>, определяет содержание образования, обеспечивающего реализацию интересов и потребностей обучающихся, их родителей (законных п</w:t>
      </w:r>
      <w:r w:rsidR="00B303D4">
        <w:t>редставителей), образовательной организации</w:t>
      </w:r>
      <w:r>
        <w:t>, учредите</w:t>
      </w:r>
      <w:r w:rsidR="00B303D4">
        <w:t>ля образовательной организации</w:t>
      </w:r>
      <w:r>
        <w:t>.</w:t>
      </w:r>
    </w:p>
    <w:p w:rsidR="00333123" w:rsidRDefault="00333123" w:rsidP="00333123">
      <w:pPr>
        <w:ind w:firstLine="709"/>
        <w:jc w:val="both"/>
      </w:pPr>
      <w:r>
        <w:t>Время, отводимое на данную часть базисного учебного плана, может быть использовано на:</w:t>
      </w:r>
    </w:p>
    <w:p w:rsidR="00333123" w:rsidRDefault="00333123" w:rsidP="00333123">
      <w:pPr>
        <w:ind w:firstLine="709"/>
        <w:jc w:val="both"/>
      </w:pPr>
      <w:r>
        <w:t>— увеличение учебных часов, предусмотренных на изучение отдельных предметов обязательной части;</w:t>
      </w:r>
    </w:p>
    <w:p w:rsidR="00333123" w:rsidRDefault="00333123" w:rsidP="00333123">
      <w:pPr>
        <w:ind w:firstLine="709"/>
        <w:jc w:val="both"/>
      </w:pPr>
      <w:r>
        <w:t>— введение специально разработанных учебных курсов, обеспечивающих интересы и потребности участников образовательного процесса.</w:t>
      </w:r>
    </w:p>
    <w:p w:rsidR="00333123" w:rsidRDefault="00333123" w:rsidP="00333123">
      <w:pPr>
        <w:ind w:firstLine="709"/>
        <w:jc w:val="both"/>
      </w:pPr>
      <w:r>
        <w:t>Для развития потенциала одарённых и талантливых детей с участием самих обучающихся и их семей</w:t>
      </w:r>
      <w:r w:rsidR="002071B5">
        <w:t xml:space="preserve"> в соответствии</w:t>
      </w:r>
      <w:r>
        <w:t xml:space="preserve"> </w:t>
      </w:r>
      <w:r w:rsidR="002071B5">
        <w:t xml:space="preserve">с локальными документами школы </w:t>
      </w:r>
      <w:r>
        <w:t>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тьюторской поддержкой.</w:t>
      </w:r>
    </w:p>
    <w:p w:rsidR="00B303D4" w:rsidRDefault="00333123" w:rsidP="00333123">
      <w:pPr>
        <w:ind w:firstLine="709"/>
        <w:jc w:val="both"/>
      </w:pPr>
      <w:r>
        <w:t xml:space="preserve">При проведении занятий по иностранному языку и второму иностранному языку (5—9 кл.), технологии (5—9 кл.), а также по физике и химии (во время проведения практических занятий) осуществляется деление классов на две группы при наполняемости 25 и более человек. </w:t>
      </w:r>
    </w:p>
    <w:p w:rsidR="00333123" w:rsidRDefault="00F82F5C" w:rsidP="00333123">
      <w:pPr>
        <w:shd w:val="clear" w:color="auto" w:fill="FFFFFF"/>
        <w:jc w:val="both"/>
        <w:rPr>
          <w:color w:val="000000"/>
        </w:rPr>
      </w:pPr>
      <w:r>
        <w:rPr>
          <w:b/>
        </w:rPr>
        <w:t xml:space="preserve">       </w:t>
      </w:r>
      <w:r w:rsidR="00333123">
        <w:rPr>
          <w:b/>
        </w:rPr>
        <w:t xml:space="preserve">Учебный план </w:t>
      </w:r>
      <w:r w:rsidRPr="00F82F5C">
        <w:rPr>
          <w:color w:val="000000"/>
        </w:rPr>
        <w:t>основного 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образования с</w:t>
      </w:r>
      <w:r w:rsidR="001F4AA4">
        <w:rPr>
          <w:color w:val="000000"/>
        </w:rPr>
        <w:t>оставлен</w:t>
      </w:r>
      <w:r w:rsidR="00333123">
        <w:rPr>
          <w:color w:val="000000"/>
        </w:rPr>
        <w:t xml:space="preserve"> в соответствии со следующими нормативно-правовыми документами:</w:t>
      </w:r>
    </w:p>
    <w:p w:rsidR="00333123" w:rsidRDefault="001F4AA4" w:rsidP="00333123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Федеральным</w:t>
      </w:r>
      <w:r w:rsidR="00333123">
        <w:rPr>
          <w:color w:val="000000"/>
        </w:rPr>
        <w:t xml:space="preserve"> законом от 29.12.2012 № 273-ФЗ «Об образовании в Российской Федерации»</w:t>
      </w:r>
      <w:r w:rsidR="00385CE5">
        <w:rPr>
          <w:color w:val="000000"/>
        </w:rPr>
        <w:t xml:space="preserve"> в редакции от 02.03.</w:t>
      </w:r>
      <w:r w:rsidR="00C3646E">
        <w:rPr>
          <w:color w:val="000000"/>
        </w:rPr>
        <w:t>2016г.</w:t>
      </w:r>
      <w:r w:rsidR="00333123">
        <w:rPr>
          <w:color w:val="000000"/>
        </w:rPr>
        <w:t xml:space="preserve">; </w:t>
      </w:r>
    </w:p>
    <w:p w:rsidR="00333123" w:rsidRDefault="00333123" w:rsidP="00333123">
      <w:pPr>
        <w:spacing w:line="276" w:lineRule="auto"/>
        <w:ind w:left="360"/>
        <w:jc w:val="both"/>
      </w:pPr>
      <w:r>
        <w:rPr>
          <w:color w:val="000000"/>
        </w:rPr>
        <w:t xml:space="preserve">- </w:t>
      </w: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1897; </w:t>
      </w:r>
    </w:p>
    <w:p w:rsidR="00333123" w:rsidRPr="005E4339" w:rsidRDefault="00333123" w:rsidP="005E4339">
      <w:pPr>
        <w:spacing w:line="276" w:lineRule="auto"/>
        <w:jc w:val="both"/>
      </w:pPr>
      <w:r>
        <w:t xml:space="preserve">        - Примерной основной образовательной программой основного общего образования, подготовленной Институтом стратегических исследований в образовании РАО;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7E2BB1" w:rsidRDefault="007E2BB1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-Уставом школы;</w:t>
      </w:r>
    </w:p>
    <w:p w:rsidR="00333123" w:rsidRDefault="007E2BB1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Программой развития школы «Петролеум+».</w:t>
      </w:r>
    </w:p>
    <w:p w:rsidR="004C4E06" w:rsidRDefault="004C4E06" w:rsidP="002800EF">
      <w:pPr>
        <w:jc w:val="both"/>
      </w:pPr>
      <w:r>
        <w:t xml:space="preserve">       </w:t>
      </w:r>
    </w:p>
    <w:p w:rsidR="002800EF" w:rsidRDefault="002800EF" w:rsidP="007E2BB1">
      <w:pPr>
        <w:shd w:val="clear" w:color="auto" w:fill="FFFFFF"/>
        <w:ind w:firstLine="567"/>
        <w:jc w:val="both"/>
        <w:rPr>
          <w:b/>
          <w:color w:val="000000"/>
        </w:rPr>
      </w:pPr>
      <w:r w:rsidRPr="002800EF">
        <w:rPr>
          <w:color w:val="000000"/>
        </w:rPr>
        <w:t>Целью  деятельности ОУ является обеспечение развития  личности обучающихся на основе усвоения общеобразовательных программ, обеспечивающих дополнительную (углублённую) подготовку, создание основы для осознанного</w:t>
      </w:r>
      <w:r w:rsidR="007E2BB1">
        <w:rPr>
          <w:color w:val="000000"/>
        </w:rPr>
        <w:t xml:space="preserve"> выбора индивидуального образовательного маршрута</w:t>
      </w:r>
      <w:r w:rsidRPr="002800EF">
        <w:rPr>
          <w:color w:val="000000"/>
        </w:rPr>
        <w:t>, формирование личностных качеств учащихся, способности к самовоспитанию в соответствии с общечеловеческими, нравственными и культурными нормами</w:t>
      </w:r>
      <w:r>
        <w:rPr>
          <w:b/>
          <w:color w:val="000000"/>
        </w:rPr>
        <w:t>.</w:t>
      </w:r>
    </w:p>
    <w:p w:rsidR="002800EF" w:rsidRDefault="002800EF" w:rsidP="007E2BB1">
      <w:pPr>
        <w:ind w:firstLine="567"/>
        <w:jc w:val="both"/>
      </w:pPr>
      <w:r w:rsidRPr="004C4E06">
        <w:t xml:space="preserve">Основное общее образование обеспечивает условия становления и формирования личности обучающегося, его склонностей, интересов и способностей к </w:t>
      </w:r>
      <w:r w:rsidR="00FD7217">
        <w:t xml:space="preserve">профессиональному и </w:t>
      </w:r>
      <w:r w:rsidRPr="004C4E06">
        <w:t>социальному самоопределению. В дополнение к обязательным предметам ввод</w:t>
      </w:r>
      <w:r w:rsidR="007E2BB1">
        <w:t>ят</w:t>
      </w:r>
      <w:r w:rsidRPr="004C4E06">
        <w:t>ся предметы по выбору самих обучающихся и родителей, направленные на реализацию интересов, способностей и возможностей личности. Основное общее образование является базой для получения среднего общего образования, среднего профессионального образования</w:t>
      </w:r>
      <w:r w:rsidR="00FD7217">
        <w:t>.</w:t>
      </w:r>
    </w:p>
    <w:p w:rsidR="006962DB" w:rsidRDefault="002800EF" w:rsidP="00FD7217">
      <w:pPr>
        <w:shd w:val="clear" w:color="auto" w:fill="FFFFFF"/>
        <w:ind w:firstLine="567"/>
        <w:jc w:val="both"/>
      </w:pPr>
      <w:r w:rsidRPr="004C4E06">
        <w:t>Учебный план основного общего образования  ориентирован на 5-летний нормативный период освоения образовательных програ</w:t>
      </w:r>
      <w:r w:rsidR="006962DB">
        <w:t>мм основного общего образования</w:t>
      </w:r>
      <w:r w:rsidR="0083110F">
        <w:t>, составлен</w:t>
      </w:r>
      <w:r w:rsidRPr="004C4E06">
        <w:t xml:space="preserve"> </w:t>
      </w:r>
      <w:r w:rsidR="006962DB">
        <w:t>с учётом потребностей каждого класса в параллели основного общего образования.</w:t>
      </w:r>
    </w:p>
    <w:p w:rsidR="002800EF" w:rsidRDefault="0083110F" w:rsidP="00FD7217">
      <w:pPr>
        <w:shd w:val="clear" w:color="auto" w:fill="FFFFFF"/>
        <w:ind w:firstLine="567"/>
        <w:jc w:val="both"/>
        <w:rPr>
          <w:b/>
          <w:color w:val="000000"/>
        </w:rPr>
      </w:pPr>
      <w:r w:rsidRPr="004C4E06">
        <w:t>Продо</w:t>
      </w:r>
      <w:r>
        <w:t xml:space="preserve">лжительность </w:t>
      </w:r>
      <w:r w:rsidR="00D6407C">
        <w:t>учебного года в 5-7</w:t>
      </w:r>
      <w:r w:rsidR="002800EF" w:rsidRPr="004C4E06">
        <w:t xml:space="preserve"> классах составляет 34 недели, </w:t>
      </w:r>
      <w:r w:rsidR="00D6407C">
        <w:t xml:space="preserve">в 8-х -35 недель, </w:t>
      </w:r>
      <w:r w:rsidR="002800EF" w:rsidRPr="004C4E06">
        <w:t>продолжительность учебной недели</w:t>
      </w:r>
      <w:r>
        <w:t xml:space="preserve"> учащихся 5 классов </w:t>
      </w:r>
      <w:r w:rsidR="002800EF" w:rsidRPr="004C4E06">
        <w:t xml:space="preserve">- </w:t>
      </w:r>
      <w:r>
        <w:t>5</w:t>
      </w:r>
      <w:r w:rsidR="002800EF" w:rsidRPr="004C4E06">
        <w:t xml:space="preserve"> дней, </w:t>
      </w:r>
      <w:r w:rsidRPr="004C4E06">
        <w:t>продолжительность учебной недели</w:t>
      </w:r>
      <w:r>
        <w:t xml:space="preserve"> учащихся 6-8 классов </w:t>
      </w:r>
      <w:r w:rsidRPr="004C4E06">
        <w:t xml:space="preserve">- </w:t>
      </w:r>
      <w:r>
        <w:t>6</w:t>
      </w:r>
      <w:r w:rsidRPr="004C4E06">
        <w:t xml:space="preserve"> дней, </w:t>
      </w:r>
      <w:r w:rsidR="002800EF" w:rsidRPr="004C4E06">
        <w:t>продолжительность урока-45 мин.</w:t>
      </w:r>
      <w:r w:rsidR="006962DB">
        <w:t xml:space="preserve"> Продолжительность каникул в течение учебного года – 30 дней.</w:t>
      </w:r>
    </w:p>
    <w:p w:rsidR="004C4E06" w:rsidRPr="004C4E06" w:rsidRDefault="004C4E06" w:rsidP="0083110F">
      <w:pPr>
        <w:ind w:firstLine="567"/>
        <w:jc w:val="both"/>
      </w:pPr>
      <w:r w:rsidRPr="004C4E06">
        <w:t>Часть, формируемая участниками образовательн</w:t>
      </w:r>
      <w:r w:rsidR="0083110F">
        <w:t>ых</w:t>
      </w:r>
      <w:r w:rsidRPr="004C4E06">
        <w:t xml:space="preserve"> </w:t>
      </w:r>
      <w:r w:rsidR="0083110F">
        <w:t>отношений</w:t>
      </w:r>
      <w:r w:rsidR="00CB19EC">
        <w:t xml:space="preserve">, </w:t>
      </w:r>
      <w:r w:rsidRPr="004C4E06">
        <w:t xml:space="preserve"> определяет содержание образования, обеспечивающего реализацию интересов и потребностей обучающихся и их родителей</w:t>
      </w:r>
      <w:r w:rsidR="0083110F">
        <w:t>, а также целей и задач инновационной программы развития «Петролеум+»</w:t>
      </w:r>
      <w:r w:rsidRPr="004C4E06">
        <w:t>:</w:t>
      </w:r>
    </w:p>
    <w:p w:rsidR="004C4E06" w:rsidRPr="004C4E06" w:rsidRDefault="004C4E06" w:rsidP="004C4E06">
      <w:pPr>
        <w:jc w:val="both"/>
      </w:pPr>
      <w:r w:rsidRPr="004C4E06">
        <w:t>- в 5-х  классах эта часть представлена углубленным и</w:t>
      </w:r>
      <w:r w:rsidR="006962DB">
        <w:t>зучением русского языка (+1час)</w:t>
      </w:r>
      <w:r w:rsidRPr="004C4E06">
        <w:t xml:space="preserve">. </w:t>
      </w:r>
    </w:p>
    <w:p w:rsidR="008D2014" w:rsidRDefault="005E4339" w:rsidP="0083110F">
      <w:pPr>
        <w:jc w:val="both"/>
      </w:pPr>
      <w:r>
        <w:t xml:space="preserve"> - в 6-х классах - </w:t>
      </w:r>
      <w:r w:rsidR="004C4E06" w:rsidRPr="004C4E06">
        <w:t xml:space="preserve"> углубленным изучением русского языка, </w:t>
      </w:r>
      <w:r w:rsidR="0083110F">
        <w:t xml:space="preserve">математики, </w:t>
      </w:r>
      <w:r w:rsidR="004C4E06" w:rsidRPr="004C4E06">
        <w:t>введением модуля «Краеведение» (+1ч)</w:t>
      </w:r>
      <w:r w:rsidR="00CB19EC">
        <w:t xml:space="preserve"> в рамках предмета «География</w:t>
      </w:r>
      <w:r w:rsidR="001F4AA4">
        <w:t>»</w:t>
      </w:r>
      <w:r w:rsidR="004C4E06" w:rsidRPr="004C4E06">
        <w:t xml:space="preserve">;      </w:t>
      </w:r>
    </w:p>
    <w:p w:rsidR="008D2014" w:rsidRDefault="005E4339" w:rsidP="008D2014">
      <w:pPr>
        <w:jc w:val="both"/>
      </w:pPr>
      <w:r>
        <w:t xml:space="preserve">-  в 7-х классах - </w:t>
      </w:r>
      <w:r w:rsidR="004C4E06" w:rsidRPr="004C4E06">
        <w:t xml:space="preserve"> углубленным изучением русского языка (+ 1 час) в составе класса, углубленным изучением математики (+ 2часа) в составе группы, введением предмета «Введение в химию. Вещество» в целях пропедевтики углубленного изучения предмета «Химия» в 8-9 классах, усилением прикладной направленности базового уровня изучения предмета «Алгебра» (+ 1 час).      </w:t>
      </w:r>
    </w:p>
    <w:p w:rsidR="000E0443" w:rsidRPr="004C4E06" w:rsidRDefault="008D2014" w:rsidP="008D2014">
      <w:pPr>
        <w:jc w:val="both"/>
      </w:pPr>
      <w:r>
        <w:t xml:space="preserve">     </w:t>
      </w:r>
      <w:r w:rsidR="004C4E06" w:rsidRPr="004C4E06">
        <w:t>Также часть, формируемая участниками образовательн</w:t>
      </w:r>
      <w:r w:rsidR="006962DB">
        <w:t>ых отношений</w:t>
      </w:r>
      <w:r w:rsidR="004C4E06" w:rsidRPr="004C4E06">
        <w:t xml:space="preserve">, направлена  на создание условий для расширения пространства выбора, пробы возможностей в разных сферах учебной деятельности и создания условий для профильного самоопределения, компетентного выбора </w:t>
      </w:r>
      <w:r w:rsidR="006962DB">
        <w:t>д</w:t>
      </w:r>
      <w:r w:rsidR="004C4E06" w:rsidRPr="004C4E06">
        <w:t>альнейшего варианта продолжения образования. Она представлена системой факультативов, курсов по выбору, краткосрочных прак</w:t>
      </w:r>
      <w:r w:rsidR="00D6407C">
        <w:t>тико-ориентированных курсов</w:t>
      </w:r>
      <w:r w:rsidR="000E0443">
        <w:t xml:space="preserve"> </w:t>
      </w:r>
      <w:r w:rsidR="0074516E">
        <w:t xml:space="preserve">«Темари», «Робототехника», «Фелтинг и фильцевание», </w:t>
      </w:r>
      <w:r w:rsidR="000E0443">
        <w:t>«Тур по Британии», «Гид по странам</w:t>
      </w:r>
      <w:r w:rsidR="000E0443" w:rsidRPr="000E0443">
        <w:t>», «Занимательная математика», «Создание презентаций», «Знакомство с Великобританией»,</w:t>
      </w:r>
      <w:r w:rsidR="000E0443" w:rsidRPr="000E0443">
        <w:rPr>
          <w:szCs w:val="28"/>
        </w:rPr>
        <w:t xml:space="preserve"> «Литература и кино», «</w:t>
      </w:r>
      <w:r w:rsidR="000E0443" w:rsidRPr="000E0443">
        <w:t>Занимательная дипломатика», профпроба «Занимательная топография», «Технология работы с тестами», курс по выбору «Географ – экскурсовод», профпроба «Инженер – геолог», «Химия в практических задачах и упражнениях», «</w:t>
      </w:r>
      <w:r w:rsidR="001F4AA4">
        <w:t>Технический английский язык</w:t>
      </w:r>
      <w:r w:rsidR="000E0443" w:rsidRPr="000E0443">
        <w:t>», профпроба «Введение в профессию «Картограф – геоинформатик»,</w:t>
      </w:r>
      <w:r w:rsidR="000E0443" w:rsidRPr="000E0443">
        <w:rPr>
          <w:szCs w:val="28"/>
        </w:rPr>
        <w:t xml:space="preserve"> «Работа с текстом: пишем изложение и сочинение-рассуждение».</w:t>
      </w:r>
    </w:p>
    <w:p w:rsidR="002800EF" w:rsidRPr="002800EF" w:rsidRDefault="006962DB" w:rsidP="006962DB">
      <w:pPr>
        <w:shd w:val="clear" w:color="auto" w:fill="FFFFFF"/>
        <w:jc w:val="both"/>
        <w:rPr>
          <w:b/>
        </w:rPr>
      </w:pPr>
      <w:r>
        <w:rPr>
          <w:b/>
          <w:color w:val="000000"/>
        </w:rPr>
        <w:tab/>
      </w:r>
      <w:r w:rsidR="00496F21">
        <w:rPr>
          <w:color w:val="000000"/>
        </w:rPr>
        <w:t>В 8</w:t>
      </w:r>
      <w:r w:rsidR="002800EF">
        <w:rPr>
          <w:color w:val="000000"/>
        </w:rPr>
        <w:t xml:space="preserve"> классах часы вариативной  части учебного плана используются  на углубленное изучение </w:t>
      </w:r>
      <w:r>
        <w:rPr>
          <w:color w:val="000000"/>
        </w:rPr>
        <w:t>алгебры</w:t>
      </w:r>
      <w:r w:rsidR="002800EF">
        <w:rPr>
          <w:color w:val="000000"/>
        </w:rPr>
        <w:t xml:space="preserve"> (дополнительно 3 часа), русского языка (дополнительно 1 час),  географии (дополнительно 2 часа), химии (дополнительно 2 часа), обществознания </w:t>
      </w:r>
      <w:r w:rsidR="002800EF">
        <w:rPr>
          <w:color w:val="000000"/>
        </w:rPr>
        <w:lastRenderedPageBreak/>
        <w:t xml:space="preserve">(дополнительно 1 час), углубленное  изучение данных предметов ведется в группах временного состава учащихся. </w:t>
      </w:r>
    </w:p>
    <w:p w:rsidR="00EA300C" w:rsidRDefault="006962DB" w:rsidP="006962DB">
      <w:pPr>
        <w:shd w:val="clear" w:color="auto" w:fill="FFFFFF"/>
        <w:spacing w:before="120" w:after="120"/>
        <w:ind w:right="-1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496F21">
        <w:rPr>
          <w:color w:val="000000"/>
        </w:rPr>
        <w:t>В 8</w:t>
      </w:r>
      <w:r w:rsidR="002800EF">
        <w:rPr>
          <w:color w:val="000000"/>
        </w:rPr>
        <w:t xml:space="preserve"> классах добавлен </w:t>
      </w:r>
      <w:r>
        <w:rPr>
          <w:color w:val="000000"/>
        </w:rPr>
        <w:t xml:space="preserve">во всех классах </w:t>
      </w:r>
      <w:r w:rsidR="002800EF">
        <w:rPr>
          <w:color w:val="000000"/>
        </w:rPr>
        <w:t xml:space="preserve">один час на </w:t>
      </w:r>
      <w:r>
        <w:rPr>
          <w:color w:val="000000"/>
        </w:rPr>
        <w:t>алгебр</w:t>
      </w:r>
      <w:r w:rsidR="002800EF">
        <w:rPr>
          <w:color w:val="000000"/>
        </w:rPr>
        <w:t xml:space="preserve">у с целью  усиления прикладной направленности курса. </w:t>
      </w:r>
    </w:p>
    <w:p w:rsidR="002800EF" w:rsidRDefault="002800EF" w:rsidP="006962DB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Часы вариативной части учебного плана  также отводятся  на  создание условий для расширения пространства выбора, пробы возможностей в разных сферах деятельности и организации предпрофильной подготовки.  Это система </w:t>
      </w:r>
      <w:r w:rsidR="006962DB">
        <w:rPr>
          <w:color w:val="000000"/>
        </w:rPr>
        <w:t xml:space="preserve">различных факультативов, курсов </w:t>
      </w:r>
      <w:r>
        <w:rPr>
          <w:color w:val="000000"/>
        </w:rPr>
        <w:t>по выбору, краткосрочных пр</w:t>
      </w:r>
      <w:r w:rsidR="00A5656B">
        <w:rPr>
          <w:color w:val="000000"/>
        </w:rPr>
        <w:t xml:space="preserve">актико-ориентированных курсов, </w:t>
      </w:r>
      <w:bookmarkStart w:id="0" w:name="_GoBack"/>
      <w:bookmarkEnd w:id="0"/>
      <w:r>
        <w:rPr>
          <w:color w:val="000000"/>
        </w:rPr>
        <w:t xml:space="preserve"> профе</w:t>
      </w:r>
      <w:r w:rsidR="001F4AA4">
        <w:rPr>
          <w:color w:val="000000"/>
        </w:rPr>
        <w:t>ссиональных проб,</w:t>
      </w:r>
      <w:r>
        <w:rPr>
          <w:color w:val="000000"/>
        </w:rPr>
        <w:t xml:space="preserve"> групповых и индивидуальных занятий, способствующих личностному и профессиональному самоопределению обучающихся. </w:t>
      </w:r>
    </w:p>
    <w:p w:rsidR="00D6407C" w:rsidRDefault="00D6407C" w:rsidP="006962DB">
      <w:pPr>
        <w:shd w:val="clear" w:color="auto" w:fill="FFFFFF"/>
        <w:ind w:right="-1" w:firstLine="900"/>
        <w:jc w:val="both"/>
        <w:rPr>
          <w:color w:val="000000"/>
        </w:rPr>
      </w:pPr>
      <w:r>
        <w:rPr>
          <w:bCs/>
        </w:rPr>
        <w:t>П</w:t>
      </w:r>
      <w:r w:rsidR="002800EF">
        <w:rPr>
          <w:bCs/>
        </w:rPr>
        <w:t xml:space="preserve">ромежуточная   аттестация  </w:t>
      </w:r>
      <w:r w:rsidR="00496F21">
        <w:rPr>
          <w:color w:val="000000"/>
        </w:rPr>
        <w:t>в 5-7</w:t>
      </w:r>
      <w:r w:rsidR="002800EF">
        <w:rPr>
          <w:color w:val="000000"/>
        </w:rPr>
        <w:t xml:space="preserve"> классах </w:t>
      </w:r>
      <w:r w:rsidR="002800EF">
        <w:rPr>
          <w:bCs/>
        </w:rPr>
        <w:t xml:space="preserve">проводится </w:t>
      </w:r>
      <w:r w:rsidR="002800EF">
        <w:rPr>
          <w:color w:val="000000"/>
        </w:rPr>
        <w:t xml:space="preserve"> </w:t>
      </w:r>
      <w:r w:rsidR="00496F21">
        <w:rPr>
          <w:color w:val="000000"/>
        </w:rPr>
        <w:t xml:space="preserve">по </w:t>
      </w:r>
      <w:r w:rsidR="002800EF">
        <w:rPr>
          <w:color w:val="000000"/>
        </w:rPr>
        <w:t xml:space="preserve"> русскому языку и математике</w:t>
      </w:r>
      <w:r w:rsidR="00496F21">
        <w:rPr>
          <w:color w:val="000000"/>
        </w:rPr>
        <w:t xml:space="preserve"> в форме контрольной работы</w:t>
      </w:r>
      <w:r w:rsidR="002800EF">
        <w:rPr>
          <w:color w:val="000000"/>
        </w:rPr>
        <w:t>, по</w:t>
      </w:r>
      <w:r w:rsidR="00496F21">
        <w:rPr>
          <w:color w:val="000000"/>
        </w:rPr>
        <w:t xml:space="preserve"> остальным  предметам учебного плана </w:t>
      </w:r>
      <w:r w:rsidR="002800EF">
        <w:rPr>
          <w:color w:val="000000"/>
        </w:rPr>
        <w:t xml:space="preserve"> </w:t>
      </w:r>
      <w:r>
        <w:rPr>
          <w:color w:val="000000"/>
        </w:rPr>
        <w:t xml:space="preserve">выставляется средняя отметка исходя из отметок по частям образовательной программы за четверть. </w:t>
      </w:r>
    </w:p>
    <w:p w:rsidR="00F07113" w:rsidRDefault="00D6407C" w:rsidP="006962DB">
      <w:pPr>
        <w:shd w:val="clear" w:color="auto" w:fill="FFFFFF"/>
        <w:ind w:right="-1" w:firstLine="900"/>
        <w:jc w:val="both"/>
        <w:rPr>
          <w:color w:val="000000"/>
        </w:rPr>
      </w:pPr>
      <w:r>
        <w:rPr>
          <w:bCs/>
        </w:rPr>
        <w:t xml:space="preserve">Промежуточная    аттестация  </w:t>
      </w:r>
      <w:r>
        <w:rPr>
          <w:color w:val="000000"/>
        </w:rPr>
        <w:t>в 8 классах проводится в форме экзамена по русскому языку и математике и двум предметам по выбору обучающегося</w:t>
      </w:r>
      <w:r w:rsidR="00F07113">
        <w:rPr>
          <w:color w:val="000000"/>
        </w:rPr>
        <w:t>, один из них - предмет углубленного изучения, по остальным предметам учебного плана</w:t>
      </w:r>
      <w:r w:rsidR="00F07113" w:rsidRPr="00F07113">
        <w:rPr>
          <w:color w:val="000000"/>
        </w:rPr>
        <w:t xml:space="preserve"> </w:t>
      </w:r>
      <w:r w:rsidR="00F07113">
        <w:rPr>
          <w:color w:val="000000"/>
        </w:rPr>
        <w:t xml:space="preserve">выставляется средняя отметка исходя из отметок по частям образовательной программы за четверть. </w:t>
      </w:r>
    </w:p>
    <w:p w:rsidR="00F07113" w:rsidRDefault="00F07113" w:rsidP="00F07113">
      <w:pPr>
        <w:shd w:val="clear" w:color="auto" w:fill="FFFFFF"/>
        <w:ind w:right="338" w:firstLine="900"/>
        <w:jc w:val="both"/>
        <w:rPr>
          <w:color w:val="000000"/>
        </w:rPr>
      </w:pPr>
    </w:p>
    <w:p w:rsidR="006962DB" w:rsidRDefault="006962DB" w:rsidP="00F07113">
      <w:pPr>
        <w:shd w:val="clear" w:color="auto" w:fill="FFFFFF"/>
        <w:ind w:right="338" w:firstLine="900"/>
        <w:jc w:val="both"/>
        <w:rPr>
          <w:color w:val="000000"/>
        </w:rPr>
        <w:sectPr w:rsidR="006962DB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113" w:rsidRDefault="00F07113" w:rsidP="006962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5 классов</w:t>
      </w:r>
    </w:p>
    <w:p w:rsidR="00F07113" w:rsidRDefault="00F07113" w:rsidP="00F07113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5"/>
        <w:gridCol w:w="2793"/>
        <w:gridCol w:w="733"/>
        <w:gridCol w:w="733"/>
        <w:gridCol w:w="733"/>
        <w:gridCol w:w="733"/>
        <w:gridCol w:w="731"/>
      </w:tblGrid>
      <w:tr w:rsidR="006962DB" w:rsidRPr="006962DB" w:rsidTr="006962DB">
        <w:trPr>
          <w:trHeight w:val="73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2DB" w:rsidRPr="006962DB" w:rsidRDefault="006962DB" w:rsidP="008963DA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Учебный план для основного общего образования на 2018-2019 учебный год</w:t>
            </w:r>
          </w:p>
        </w:tc>
      </w:tr>
      <w:tr w:rsidR="006962DB" w:rsidRPr="006962DB" w:rsidTr="006962DB">
        <w:trPr>
          <w:trHeight w:val="57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9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6962DB" w:rsidRPr="006962DB" w:rsidTr="006962DB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i/>
                <w:iCs/>
                <w:color w:val="000000"/>
              </w:rPr>
            </w:pPr>
            <w:r w:rsidRPr="006962DB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5А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5Б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5В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5Г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5Д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962DB" w:rsidRPr="006962DB" w:rsidTr="006962DB">
        <w:trPr>
          <w:trHeight w:val="46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5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615"/>
        </w:trPr>
        <w:tc>
          <w:tcPr>
            <w:tcW w:w="1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62DB" w:rsidRPr="006962DB" w:rsidTr="006962DB">
        <w:trPr>
          <w:trHeight w:val="6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62DB" w:rsidRPr="006962DB" w:rsidTr="006962DB">
        <w:trPr>
          <w:trHeight w:val="915"/>
        </w:trPr>
        <w:tc>
          <w:tcPr>
            <w:tcW w:w="1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615"/>
        </w:trPr>
        <w:tc>
          <w:tcPr>
            <w:tcW w:w="1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DB" w:rsidRPr="006962DB" w:rsidRDefault="006962DB" w:rsidP="006962DB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962DB" w:rsidRPr="006962DB" w:rsidTr="006962DB">
        <w:trPr>
          <w:trHeight w:val="315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6962DB" w:rsidRPr="006962DB" w:rsidTr="006962DB">
        <w:trPr>
          <w:trHeight w:val="615"/>
        </w:trPr>
        <w:tc>
          <w:tcPr>
            <w:tcW w:w="30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62DB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962DB" w:rsidRPr="006962DB" w:rsidTr="006962DB">
        <w:trPr>
          <w:trHeight w:val="315"/>
        </w:trPr>
        <w:tc>
          <w:tcPr>
            <w:tcW w:w="30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i/>
                <w:iCs/>
                <w:color w:val="000000"/>
              </w:rPr>
            </w:pPr>
            <w:r w:rsidRPr="006962DB">
              <w:rPr>
                <w:i/>
                <w:iCs/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62DB" w:rsidRPr="006962DB" w:rsidTr="006962DB">
        <w:trPr>
          <w:trHeight w:val="315"/>
        </w:trPr>
        <w:tc>
          <w:tcPr>
            <w:tcW w:w="30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i/>
                <w:iCs/>
                <w:color w:val="000000"/>
              </w:rPr>
            </w:pPr>
            <w:r w:rsidRPr="006962DB">
              <w:rPr>
                <w:i/>
                <w:iCs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62DB" w:rsidRPr="006962DB" w:rsidTr="006962DB">
        <w:trPr>
          <w:trHeight w:val="315"/>
        </w:trPr>
        <w:tc>
          <w:tcPr>
            <w:tcW w:w="30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i/>
                <w:iCs/>
                <w:color w:val="000000"/>
              </w:rPr>
            </w:pPr>
            <w:r w:rsidRPr="006962DB">
              <w:rPr>
                <w:i/>
                <w:iCs/>
                <w:color w:val="000000"/>
                <w:sz w:val="22"/>
                <w:szCs w:val="22"/>
              </w:rPr>
              <w:t>краткосрочные курсы</w:t>
            </w:r>
            <w:r w:rsidR="001F4AA4">
              <w:rPr>
                <w:i/>
                <w:iCs/>
                <w:color w:val="000000"/>
                <w:sz w:val="22"/>
                <w:szCs w:val="22"/>
              </w:rPr>
              <w:t>, пробы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62DB" w:rsidRPr="006962DB" w:rsidTr="006962DB">
        <w:trPr>
          <w:trHeight w:val="630"/>
        </w:trPr>
        <w:tc>
          <w:tcPr>
            <w:tcW w:w="30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6962DB" w:rsidRPr="006962DB" w:rsidTr="006962DB">
        <w:trPr>
          <w:trHeight w:val="585"/>
        </w:trPr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b/>
                <w:bCs/>
                <w:color w:val="000000"/>
              </w:rPr>
            </w:pPr>
            <w:r w:rsidRPr="006962DB">
              <w:rPr>
                <w:b/>
                <w:bCs/>
                <w:color w:val="000000"/>
                <w:sz w:val="22"/>
                <w:szCs w:val="22"/>
              </w:rPr>
              <w:t>всего часов за год (34 учебные недели)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DB" w:rsidRPr="006962DB" w:rsidRDefault="006962DB" w:rsidP="006962DB">
            <w:pPr>
              <w:jc w:val="center"/>
              <w:rPr>
                <w:color w:val="000000"/>
              </w:rPr>
            </w:pPr>
            <w:r w:rsidRPr="006962DB">
              <w:rPr>
                <w:color w:val="000000"/>
                <w:sz w:val="22"/>
                <w:szCs w:val="22"/>
              </w:rPr>
              <w:t>986</w:t>
            </w:r>
          </w:p>
        </w:tc>
      </w:tr>
    </w:tbl>
    <w:p w:rsidR="008963DA" w:rsidRDefault="008963DA" w:rsidP="00F07113">
      <w:pPr>
        <w:pStyle w:val="a4"/>
        <w:spacing w:after="0"/>
        <w:ind w:firstLine="454"/>
        <w:jc w:val="both"/>
        <w:rPr>
          <w:rStyle w:val="a5"/>
          <w:rFonts w:eastAsia="Calibri"/>
        </w:rPr>
        <w:sectPr w:rsidR="008963DA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113" w:rsidRDefault="00F07113" w:rsidP="00F071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6 классов</w:t>
      </w:r>
    </w:p>
    <w:p w:rsidR="00F07113" w:rsidRDefault="00F07113" w:rsidP="00F07113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6"/>
        <w:gridCol w:w="2389"/>
        <w:gridCol w:w="752"/>
        <w:gridCol w:w="752"/>
        <w:gridCol w:w="752"/>
        <w:gridCol w:w="752"/>
        <w:gridCol w:w="752"/>
        <w:gridCol w:w="756"/>
      </w:tblGrid>
      <w:tr w:rsidR="00925F0E" w:rsidRPr="00925F0E" w:rsidTr="00925F0E">
        <w:trPr>
          <w:trHeight w:val="73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Учебный план для основного общего образования                                                                        на 2018-2019 учебный год</w:t>
            </w:r>
          </w:p>
        </w:tc>
      </w:tr>
      <w:tr w:rsidR="00925F0E" w:rsidRPr="00925F0E" w:rsidTr="00925F0E">
        <w:trPr>
          <w:trHeight w:val="570"/>
        </w:trPr>
        <w:tc>
          <w:tcPr>
            <w:tcW w:w="1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36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925F0E" w:rsidRPr="00925F0E" w:rsidTr="00925F0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i/>
                <w:iCs/>
                <w:color w:val="000000"/>
              </w:rPr>
            </w:pPr>
            <w:r w:rsidRPr="00925F0E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6А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6Б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6В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6Г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6Д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6Е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6</w:t>
            </w:r>
          </w:p>
        </w:tc>
      </w:tr>
      <w:tr w:rsidR="00925F0E" w:rsidRPr="00925F0E" w:rsidTr="00925F0E">
        <w:trPr>
          <w:trHeight w:val="9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25F0E" w:rsidRPr="00925F0E" w:rsidTr="00925F0E">
        <w:trPr>
          <w:trHeight w:val="46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615"/>
        </w:trPr>
        <w:tc>
          <w:tcPr>
            <w:tcW w:w="1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5F0E" w:rsidRPr="00925F0E" w:rsidTr="00925F0E">
        <w:trPr>
          <w:trHeight w:val="6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</w:tr>
      <w:tr w:rsidR="00925F0E" w:rsidRPr="00925F0E" w:rsidTr="00925F0E">
        <w:trPr>
          <w:trHeight w:val="915"/>
        </w:trPr>
        <w:tc>
          <w:tcPr>
            <w:tcW w:w="1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615"/>
        </w:trPr>
        <w:tc>
          <w:tcPr>
            <w:tcW w:w="1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0E" w:rsidRPr="00925F0E" w:rsidRDefault="00925F0E" w:rsidP="00925F0E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25F0E" w:rsidRPr="00925F0E" w:rsidTr="00925F0E">
        <w:trPr>
          <w:trHeight w:val="315"/>
        </w:trPr>
        <w:tc>
          <w:tcPr>
            <w:tcW w:w="1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925F0E" w:rsidRPr="00925F0E" w:rsidTr="00925F0E">
        <w:trPr>
          <w:trHeight w:val="615"/>
        </w:trPr>
        <w:tc>
          <w:tcPr>
            <w:tcW w:w="2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5F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25F0E" w:rsidRPr="00925F0E" w:rsidTr="00925F0E">
        <w:trPr>
          <w:trHeight w:val="315"/>
        </w:trPr>
        <w:tc>
          <w:tcPr>
            <w:tcW w:w="2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i/>
                <w:iCs/>
                <w:color w:val="000000"/>
              </w:rPr>
            </w:pPr>
            <w:r w:rsidRPr="00925F0E">
              <w:rPr>
                <w:i/>
                <w:iCs/>
                <w:color w:val="000000"/>
                <w:sz w:val="22"/>
                <w:szCs w:val="22"/>
              </w:rPr>
              <w:t>Краеведение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5F0E" w:rsidRPr="00925F0E" w:rsidTr="00925F0E">
        <w:trPr>
          <w:trHeight w:val="315"/>
        </w:trPr>
        <w:tc>
          <w:tcPr>
            <w:tcW w:w="2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i/>
                <w:iCs/>
                <w:color w:val="000000"/>
              </w:rPr>
            </w:pPr>
            <w:r w:rsidRPr="00925F0E">
              <w:rPr>
                <w:i/>
                <w:iCs/>
                <w:color w:val="000000"/>
                <w:sz w:val="22"/>
                <w:szCs w:val="22"/>
              </w:rPr>
              <w:t>математика (углублённое изучение)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F0E" w:rsidRPr="00925F0E" w:rsidTr="00925F0E">
        <w:trPr>
          <w:trHeight w:val="315"/>
        </w:trPr>
        <w:tc>
          <w:tcPr>
            <w:tcW w:w="2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i/>
                <w:iCs/>
                <w:color w:val="000000"/>
              </w:rPr>
            </w:pPr>
            <w:r w:rsidRPr="00925F0E">
              <w:rPr>
                <w:i/>
                <w:iCs/>
                <w:color w:val="000000"/>
                <w:sz w:val="22"/>
                <w:szCs w:val="22"/>
              </w:rPr>
              <w:t>краткосрочные курсы, курсы по выбору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color w:val="000000"/>
              </w:rPr>
            </w:pPr>
            <w:r w:rsidRPr="00925F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5F0E" w:rsidRPr="00925F0E" w:rsidTr="00925F0E">
        <w:trPr>
          <w:trHeight w:val="630"/>
        </w:trPr>
        <w:tc>
          <w:tcPr>
            <w:tcW w:w="26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  <w:color w:val="000000"/>
              </w:rPr>
            </w:pPr>
            <w:r w:rsidRPr="00925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925F0E" w:rsidRPr="00925F0E" w:rsidTr="00925F0E">
        <w:trPr>
          <w:trHeight w:val="585"/>
        </w:trPr>
        <w:tc>
          <w:tcPr>
            <w:tcW w:w="2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</w:rPr>
            </w:pPr>
            <w:r w:rsidRPr="00925F0E">
              <w:rPr>
                <w:b/>
                <w:bCs/>
                <w:sz w:val="22"/>
                <w:szCs w:val="22"/>
              </w:rPr>
              <w:t>всего часов за год (34 учебные недели)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</w:rPr>
            </w:pPr>
            <w:r w:rsidRPr="00925F0E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</w:rPr>
            </w:pPr>
            <w:r w:rsidRPr="00925F0E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</w:rPr>
            </w:pPr>
            <w:r w:rsidRPr="00925F0E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</w:rPr>
            </w:pPr>
            <w:r w:rsidRPr="00925F0E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</w:rPr>
            </w:pPr>
            <w:r w:rsidRPr="00925F0E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0E" w:rsidRPr="00925F0E" w:rsidRDefault="00925F0E" w:rsidP="00925F0E">
            <w:pPr>
              <w:jc w:val="center"/>
              <w:rPr>
                <w:b/>
                <w:bCs/>
              </w:rPr>
            </w:pPr>
            <w:r w:rsidRPr="00925F0E">
              <w:rPr>
                <w:b/>
                <w:bCs/>
                <w:sz w:val="22"/>
                <w:szCs w:val="22"/>
              </w:rPr>
              <w:t>1122</w:t>
            </w:r>
          </w:p>
        </w:tc>
      </w:tr>
    </w:tbl>
    <w:p w:rsidR="008963DA" w:rsidRDefault="008963DA" w:rsidP="00F07113">
      <w:pPr>
        <w:jc w:val="center"/>
        <w:rPr>
          <w:b/>
          <w:sz w:val="28"/>
          <w:szCs w:val="28"/>
        </w:rPr>
        <w:sectPr w:rsidR="008963DA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113" w:rsidRDefault="00F07113" w:rsidP="00F071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Учебный план 7 классов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2"/>
        <w:gridCol w:w="2557"/>
        <w:gridCol w:w="934"/>
        <w:gridCol w:w="806"/>
        <w:gridCol w:w="806"/>
        <w:gridCol w:w="806"/>
        <w:gridCol w:w="810"/>
      </w:tblGrid>
      <w:tr w:rsidR="008963DA" w:rsidRPr="008963DA" w:rsidTr="008963DA">
        <w:trPr>
          <w:trHeight w:val="73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Учебный план для основного общего образования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63DA">
              <w:rPr>
                <w:b/>
                <w:bCs/>
                <w:color w:val="000000"/>
                <w:sz w:val="22"/>
                <w:szCs w:val="22"/>
              </w:rPr>
              <w:t>на 2018-2019 учебный год</w:t>
            </w:r>
          </w:p>
        </w:tc>
      </w:tr>
      <w:tr w:rsidR="008963DA" w:rsidRPr="008963DA" w:rsidTr="008963DA">
        <w:trPr>
          <w:trHeight w:val="570"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17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8963DA" w:rsidRPr="008963DA" w:rsidTr="008963DA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i/>
                <w:iCs/>
                <w:color w:val="000000"/>
              </w:rPr>
            </w:pPr>
            <w:r w:rsidRPr="008963DA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7А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7Б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7В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7Г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7Д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4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63DA" w:rsidRPr="008963DA" w:rsidTr="008963DA">
        <w:trPr>
          <w:trHeight w:val="46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</w:t>
            </w:r>
          </w:p>
        </w:tc>
      </w:tr>
      <w:tr w:rsidR="008963DA" w:rsidRPr="008963DA" w:rsidTr="008963DA">
        <w:trPr>
          <w:trHeight w:val="615"/>
        </w:trPr>
        <w:tc>
          <w:tcPr>
            <w:tcW w:w="14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63DA" w:rsidRPr="008963DA" w:rsidTr="008963DA">
        <w:trPr>
          <w:trHeight w:val="6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63DA" w:rsidRPr="008963DA" w:rsidTr="008963DA">
        <w:trPr>
          <w:trHeight w:val="915"/>
        </w:trPr>
        <w:tc>
          <w:tcPr>
            <w:tcW w:w="14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3DA" w:rsidRPr="008963DA" w:rsidTr="008963DA">
        <w:trPr>
          <w:trHeight w:val="615"/>
        </w:trPr>
        <w:tc>
          <w:tcPr>
            <w:tcW w:w="1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3DA" w:rsidRPr="008963DA" w:rsidRDefault="008963DA" w:rsidP="008963DA">
            <w:pPr>
              <w:rPr>
                <w:color w:val="00000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63DA" w:rsidRPr="008963DA" w:rsidTr="008963DA">
        <w:trPr>
          <w:trHeight w:val="315"/>
        </w:trPr>
        <w:tc>
          <w:tcPr>
            <w:tcW w:w="1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8963DA" w:rsidRPr="008963DA" w:rsidTr="008963DA">
        <w:trPr>
          <w:trHeight w:val="61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963DA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63DA" w:rsidRPr="008963DA" w:rsidTr="008963DA">
        <w:trPr>
          <w:trHeight w:val="31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i/>
                <w:iCs/>
                <w:color w:val="000000"/>
              </w:rPr>
            </w:pPr>
            <w:r w:rsidRPr="008963DA">
              <w:rPr>
                <w:i/>
                <w:iCs/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91D94" w:rsidRPr="008963DA" w:rsidTr="008963DA">
        <w:trPr>
          <w:trHeight w:val="31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D94" w:rsidRPr="008963DA" w:rsidRDefault="00091D94" w:rsidP="008963DA">
            <w:pPr>
              <w:jc w:val="center"/>
              <w:rPr>
                <w:i/>
                <w:iCs/>
                <w:color w:val="000000"/>
              </w:rPr>
            </w:pPr>
            <w:r w:rsidRPr="008963DA">
              <w:rPr>
                <w:i/>
                <w:i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94" w:rsidRPr="008963DA" w:rsidRDefault="00091D94" w:rsidP="008963DA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94" w:rsidRPr="008963DA" w:rsidRDefault="00091D94" w:rsidP="008963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94" w:rsidRPr="008963DA" w:rsidRDefault="00091D94" w:rsidP="008963DA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94" w:rsidRPr="008963DA" w:rsidRDefault="00091D94" w:rsidP="008963DA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94" w:rsidRPr="008963DA" w:rsidRDefault="00091D94" w:rsidP="008963DA">
            <w:pPr>
              <w:jc w:val="center"/>
              <w:rPr>
                <w:color w:val="000000"/>
              </w:rPr>
            </w:pPr>
          </w:p>
        </w:tc>
      </w:tr>
      <w:tr w:rsidR="008963DA" w:rsidRPr="008963DA" w:rsidTr="008963DA">
        <w:trPr>
          <w:trHeight w:val="31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i/>
                <w:iCs/>
                <w:color w:val="000000"/>
              </w:rPr>
            </w:pPr>
            <w:r w:rsidRPr="008963DA">
              <w:rPr>
                <w:i/>
                <w:iCs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63DA" w:rsidRPr="008963DA" w:rsidTr="008963DA">
        <w:trPr>
          <w:trHeight w:val="31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i/>
                <w:iCs/>
                <w:color w:val="000000"/>
              </w:rPr>
            </w:pPr>
            <w:r w:rsidRPr="008963DA">
              <w:rPr>
                <w:i/>
                <w:iCs/>
                <w:sz w:val="22"/>
                <w:szCs w:val="22"/>
              </w:rPr>
              <w:t>алгебра</w:t>
            </w:r>
            <w:r w:rsidRPr="008963DA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8963DA">
              <w:rPr>
                <w:i/>
                <w:iCs/>
                <w:color w:val="000000"/>
                <w:sz w:val="22"/>
                <w:szCs w:val="22"/>
              </w:rPr>
              <w:t>(углублённое изучение)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(2)</w:t>
            </w:r>
          </w:p>
        </w:tc>
      </w:tr>
      <w:tr w:rsidR="008963DA" w:rsidRPr="008963DA" w:rsidTr="008963DA">
        <w:trPr>
          <w:trHeight w:val="31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i/>
                <w:iCs/>
                <w:color w:val="000000"/>
              </w:rPr>
            </w:pPr>
            <w:r w:rsidRPr="008963DA">
              <w:rPr>
                <w:i/>
                <w:iCs/>
                <w:color w:val="000000"/>
                <w:sz w:val="22"/>
                <w:szCs w:val="22"/>
              </w:rPr>
              <w:t>Введение в химию. Вещество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63DA" w:rsidRPr="008963DA" w:rsidTr="008963DA">
        <w:trPr>
          <w:trHeight w:val="31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i/>
                <w:iCs/>
                <w:color w:val="000000"/>
              </w:rPr>
            </w:pPr>
            <w:r w:rsidRPr="008963DA">
              <w:rPr>
                <w:i/>
                <w:iCs/>
                <w:color w:val="000000"/>
                <w:sz w:val="22"/>
                <w:szCs w:val="22"/>
              </w:rPr>
              <w:t>краткосрочные курсы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color w:val="000000"/>
              </w:rPr>
            </w:pPr>
            <w:r w:rsidRPr="008963DA">
              <w:rPr>
                <w:color w:val="000000"/>
                <w:sz w:val="22"/>
                <w:szCs w:val="22"/>
              </w:rPr>
              <w:t>1-2</w:t>
            </w:r>
          </w:p>
        </w:tc>
      </w:tr>
      <w:tr w:rsidR="008963DA" w:rsidRPr="008963DA" w:rsidTr="008963DA">
        <w:trPr>
          <w:trHeight w:val="630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  <w:color w:val="000000"/>
              </w:rPr>
            </w:pPr>
            <w:r w:rsidRPr="008963D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8963DA" w:rsidRPr="008963DA" w:rsidTr="008963DA">
        <w:trPr>
          <w:trHeight w:val="585"/>
        </w:trPr>
        <w:tc>
          <w:tcPr>
            <w:tcW w:w="28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3DA" w:rsidRPr="008963DA" w:rsidRDefault="008963DA" w:rsidP="008963DA">
            <w:pPr>
              <w:jc w:val="center"/>
              <w:rPr>
                <w:b/>
                <w:bCs/>
              </w:rPr>
            </w:pPr>
            <w:r w:rsidRPr="008963DA">
              <w:rPr>
                <w:b/>
                <w:bCs/>
                <w:sz w:val="22"/>
                <w:szCs w:val="22"/>
              </w:rPr>
              <w:t>всего часов за год (34 учебные недели)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1190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1190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1190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1190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3DA" w:rsidRPr="008963DA" w:rsidRDefault="008963DA" w:rsidP="008963DA">
            <w:pPr>
              <w:jc w:val="center"/>
            </w:pPr>
            <w:r w:rsidRPr="008963DA">
              <w:rPr>
                <w:sz w:val="22"/>
                <w:szCs w:val="22"/>
              </w:rPr>
              <w:t>1190</w:t>
            </w:r>
          </w:p>
        </w:tc>
      </w:tr>
    </w:tbl>
    <w:p w:rsidR="00F07113" w:rsidRDefault="00F07113" w:rsidP="00F071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Учебный план 8 классов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1"/>
        <w:gridCol w:w="2818"/>
        <w:gridCol w:w="948"/>
        <w:gridCol w:w="888"/>
        <w:gridCol w:w="888"/>
        <w:gridCol w:w="888"/>
      </w:tblGrid>
      <w:tr w:rsidR="00677244" w:rsidRPr="00677244" w:rsidTr="00677244">
        <w:trPr>
          <w:trHeight w:val="5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Учебный план для основного общего образования  на 2018-2019 учебный год</w:t>
            </w:r>
          </w:p>
        </w:tc>
      </w:tr>
      <w:tr w:rsidR="00677244" w:rsidRPr="00677244" w:rsidTr="00677244">
        <w:trPr>
          <w:trHeight w:val="416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8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677244" w:rsidRPr="00677244" w:rsidTr="00677244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  <w:color w:val="000000"/>
              </w:rPr>
            </w:pPr>
            <w:r w:rsidRPr="00677244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8А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8Б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8В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8С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244" w:rsidRPr="00677244" w:rsidTr="00677244">
        <w:trPr>
          <w:trHeight w:val="46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</w:tr>
      <w:tr w:rsidR="00677244" w:rsidRPr="00677244" w:rsidTr="00677244">
        <w:trPr>
          <w:trHeight w:val="615"/>
        </w:trPr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7244" w:rsidRPr="00677244" w:rsidTr="00677244">
        <w:trPr>
          <w:trHeight w:val="6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7244" w:rsidRPr="00677244" w:rsidTr="00677244">
        <w:trPr>
          <w:trHeight w:val="703"/>
        </w:trPr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7244" w:rsidRPr="00677244" w:rsidTr="00677244">
        <w:trPr>
          <w:trHeight w:val="615"/>
        </w:trPr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4" w:rsidRPr="00677244" w:rsidRDefault="00677244" w:rsidP="00677244">
            <w:pPr>
              <w:rPr>
                <w:color w:val="00000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77244" w:rsidRPr="00677244" w:rsidTr="00677244">
        <w:trPr>
          <w:trHeight w:val="315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677244" w:rsidRPr="00677244" w:rsidTr="00677244">
        <w:trPr>
          <w:trHeight w:val="6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77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77244" w:rsidRPr="00677244" w:rsidTr="00677244">
        <w:trPr>
          <w:trHeight w:val="3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  <w:color w:val="000000"/>
              </w:rPr>
            </w:pPr>
            <w:r w:rsidRPr="00677244">
              <w:rPr>
                <w:i/>
                <w:iCs/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7244" w:rsidRPr="00677244" w:rsidTr="00677244">
        <w:trPr>
          <w:trHeight w:val="3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</w:rPr>
            </w:pPr>
            <w:r w:rsidRPr="00677244">
              <w:rPr>
                <w:i/>
                <w:iCs/>
                <w:sz w:val="22"/>
                <w:szCs w:val="22"/>
              </w:rPr>
              <w:t>алгебра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77244" w:rsidRPr="00677244" w:rsidTr="00677244">
        <w:trPr>
          <w:trHeight w:val="3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</w:rPr>
            </w:pPr>
            <w:r w:rsidRPr="00677244">
              <w:rPr>
                <w:i/>
                <w:iCs/>
                <w:sz w:val="22"/>
                <w:szCs w:val="22"/>
              </w:rPr>
              <w:t>алгебра (углублённое изучение)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FF0000"/>
              </w:rPr>
            </w:pPr>
            <w:r w:rsidRPr="00677244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77244" w:rsidRPr="00677244" w:rsidTr="00677244">
        <w:trPr>
          <w:trHeight w:val="3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  <w:color w:val="000000"/>
              </w:rPr>
            </w:pPr>
            <w:r w:rsidRPr="00677244">
              <w:rPr>
                <w:i/>
                <w:iCs/>
                <w:color w:val="000000"/>
                <w:sz w:val="22"/>
                <w:szCs w:val="22"/>
              </w:rPr>
              <w:t>обществознание (углублённое изучение)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(1)</w:t>
            </w:r>
          </w:p>
        </w:tc>
      </w:tr>
      <w:tr w:rsidR="00677244" w:rsidRPr="00677244" w:rsidTr="00677244">
        <w:trPr>
          <w:trHeight w:val="3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  <w:color w:val="000000"/>
              </w:rPr>
            </w:pPr>
            <w:r w:rsidRPr="00677244">
              <w:rPr>
                <w:i/>
                <w:iCs/>
                <w:color w:val="000000"/>
                <w:sz w:val="22"/>
                <w:szCs w:val="22"/>
              </w:rPr>
              <w:t>география (углублённое изучение)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(2)</w:t>
            </w:r>
          </w:p>
        </w:tc>
      </w:tr>
      <w:tr w:rsidR="00677244" w:rsidRPr="00677244" w:rsidTr="00677244">
        <w:trPr>
          <w:trHeight w:val="3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  <w:color w:val="000000"/>
              </w:rPr>
            </w:pPr>
            <w:r w:rsidRPr="00677244">
              <w:rPr>
                <w:i/>
                <w:iCs/>
                <w:color w:val="000000"/>
                <w:sz w:val="22"/>
                <w:szCs w:val="22"/>
              </w:rPr>
              <w:t>химия (углублённое изучение)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(2)</w:t>
            </w:r>
          </w:p>
        </w:tc>
      </w:tr>
      <w:tr w:rsidR="00677244" w:rsidRPr="00677244" w:rsidTr="00677244">
        <w:trPr>
          <w:trHeight w:val="31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i/>
                <w:iCs/>
                <w:color w:val="000000"/>
              </w:rPr>
            </w:pPr>
            <w:r w:rsidRPr="00677244">
              <w:rPr>
                <w:i/>
                <w:iCs/>
                <w:color w:val="000000"/>
                <w:sz w:val="22"/>
                <w:szCs w:val="22"/>
              </w:rPr>
              <w:t>краткосрочные курсы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2-4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color w:val="000000"/>
              </w:rPr>
            </w:pPr>
            <w:r w:rsidRPr="00677244">
              <w:rPr>
                <w:color w:val="000000"/>
                <w:sz w:val="22"/>
                <w:szCs w:val="22"/>
              </w:rPr>
              <w:t>2-4</w:t>
            </w:r>
          </w:p>
        </w:tc>
      </w:tr>
      <w:tr w:rsidR="00677244" w:rsidRPr="00677244" w:rsidTr="00677244">
        <w:trPr>
          <w:trHeight w:val="630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  <w:color w:val="000000"/>
              </w:rPr>
            </w:pPr>
            <w:r w:rsidRPr="00677244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677244" w:rsidRPr="00677244" w:rsidTr="00677244">
        <w:trPr>
          <w:trHeight w:val="585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244" w:rsidRPr="00677244" w:rsidRDefault="00677244" w:rsidP="00677244">
            <w:pPr>
              <w:jc w:val="center"/>
              <w:rPr>
                <w:b/>
                <w:bCs/>
              </w:rPr>
            </w:pPr>
            <w:r w:rsidRPr="00677244">
              <w:rPr>
                <w:b/>
                <w:bCs/>
                <w:sz w:val="22"/>
                <w:szCs w:val="22"/>
              </w:rPr>
              <w:t>всего часов за год (35 учебных недель)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1296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1296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1296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4" w:rsidRPr="00677244" w:rsidRDefault="00677244" w:rsidP="00677244">
            <w:pPr>
              <w:jc w:val="center"/>
            </w:pPr>
            <w:r w:rsidRPr="00677244">
              <w:rPr>
                <w:sz w:val="22"/>
                <w:szCs w:val="22"/>
              </w:rPr>
              <w:t>1296</w:t>
            </w:r>
          </w:p>
        </w:tc>
      </w:tr>
    </w:tbl>
    <w:p w:rsidR="00F07113" w:rsidRDefault="00F07113" w:rsidP="00F07113">
      <w:pPr>
        <w:shd w:val="clear" w:color="auto" w:fill="FFFFFF"/>
        <w:ind w:right="338" w:firstLine="900"/>
        <w:jc w:val="both"/>
        <w:rPr>
          <w:color w:val="000000"/>
        </w:rPr>
      </w:pPr>
    </w:p>
    <w:p w:rsidR="004C4E06" w:rsidRPr="004C4E06" w:rsidRDefault="00F07113" w:rsidP="004A295D">
      <w:pPr>
        <w:shd w:val="clear" w:color="auto" w:fill="FFFFFF"/>
        <w:ind w:right="338" w:firstLine="900"/>
        <w:jc w:val="both"/>
      </w:pPr>
      <w:r>
        <w:rPr>
          <w:color w:val="000000"/>
        </w:rPr>
        <w:t xml:space="preserve"> </w:t>
      </w:r>
    </w:p>
    <w:sectPr w:rsidR="004C4E06" w:rsidRPr="004C4E06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B7" w:rsidRDefault="00056FB7" w:rsidP="006D0BCC">
      <w:r>
        <w:separator/>
      </w:r>
    </w:p>
  </w:endnote>
  <w:endnote w:type="continuationSeparator" w:id="0">
    <w:p w:rsidR="00056FB7" w:rsidRDefault="00056FB7" w:rsidP="006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B7" w:rsidRDefault="00056FB7" w:rsidP="006D0BCC">
      <w:r>
        <w:separator/>
      </w:r>
    </w:p>
  </w:footnote>
  <w:footnote w:type="continuationSeparator" w:id="0">
    <w:p w:rsidR="00056FB7" w:rsidRDefault="00056FB7" w:rsidP="006D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123"/>
    <w:rsid w:val="0001243F"/>
    <w:rsid w:val="00013722"/>
    <w:rsid w:val="000171F4"/>
    <w:rsid w:val="000221F2"/>
    <w:rsid w:val="00036FD1"/>
    <w:rsid w:val="00056FB7"/>
    <w:rsid w:val="00091D94"/>
    <w:rsid w:val="000E0443"/>
    <w:rsid w:val="000E2555"/>
    <w:rsid w:val="000F1819"/>
    <w:rsid w:val="001227D5"/>
    <w:rsid w:val="001644F2"/>
    <w:rsid w:val="001A331E"/>
    <w:rsid w:val="001D68BA"/>
    <w:rsid w:val="001F4AA4"/>
    <w:rsid w:val="002071B5"/>
    <w:rsid w:val="002107FE"/>
    <w:rsid w:val="002164FC"/>
    <w:rsid w:val="00220E90"/>
    <w:rsid w:val="0022519C"/>
    <w:rsid w:val="00253BC8"/>
    <w:rsid w:val="002577C0"/>
    <w:rsid w:val="002668C5"/>
    <w:rsid w:val="002800EF"/>
    <w:rsid w:val="002922FF"/>
    <w:rsid w:val="00294C83"/>
    <w:rsid w:val="002950AA"/>
    <w:rsid w:val="002A6649"/>
    <w:rsid w:val="002D114E"/>
    <w:rsid w:val="0031407A"/>
    <w:rsid w:val="00333123"/>
    <w:rsid w:val="00337D1C"/>
    <w:rsid w:val="00340E7D"/>
    <w:rsid w:val="0036689D"/>
    <w:rsid w:val="00385CE5"/>
    <w:rsid w:val="003F0FF2"/>
    <w:rsid w:val="003F36B4"/>
    <w:rsid w:val="003F5D4E"/>
    <w:rsid w:val="0041136A"/>
    <w:rsid w:val="00424B31"/>
    <w:rsid w:val="00442535"/>
    <w:rsid w:val="00453327"/>
    <w:rsid w:val="00496F21"/>
    <w:rsid w:val="00497865"/>
    <w:rsid w:val="004A295D"/>
    <w:rsid w:val="004A3184"/>
    <w:rsid w:val="004C4E06"/>
    <w:rsid w:val="004D56FA"/>
    <w:rsid w:val="005364FE"/>
    <w:rsid w:val="005458C3"/>
    <w:rsid w:val="00556BC3"/>
    <w:rsid w:val="00566569"/>
    <w:rsid w:val="005E4339"/>
    <w:rsid w:val="005F723A"/>
    <w:rsid w:val="006217EE"/>
    <w:rsid w:val="00631508"/>
    <w:rsid w:val="00645C5A"/>
    <w:rsid w:val="006730E2"/>
    <w:rsid w:val="00677244"/>
    <w:rsid w:val="006962DB"/>
    <w:rsid w:val="006A0194"/>
    <w:rsid w:val="006B0CEB"/>
    <w:rsid w:val="006B48F2"/>
    <w:rsid w:val="006D0BCC"/>
    <w:rsid w:val="006D3ACD"/>
    <w:rsid w:val="006F179E"/>
    <w:rsid w:val="006F48CD"/>
    <w:rsid w:val="00702F6E"/>
    <w:rsid w:val="00723685"/>
    <w:rsid w:val="0074516E"/>
    <w:rsid w:val="007A3493"/>
    <w:rsid w:val="007B210E"/>
    <w:rsid w:val="007E2BB1"/>
    <w:rsid w:val="007E4E2A"/>
    <w:rsid w:val="0083110F"/>
    <w:rsid w:val="008462D3"/>
    <w:rsid w:val="00851623"/>
    <w:rsid w:val="008963DA"/>
    <w:rsid w:val="008A4B9D"/>
    <w:rsid w:val="008D2014"/>
    <w:rsid w:val="008E0DE4"/>
    <w:rsid w:val="009045AB"/>
    <w:rsid w:val="00917536"/>
    <w:rsid w:val="00925F0E"/>
    <w:rsid w:val="00945C8B"/>
    <w:rsid w:val="009476D1"/>
    <w:rsid w:val="00985D15"/>
    <w:rsid w:val="009F6E89"/>
    <w:rsid w:val="00A24D44"/>
    <w:rsid w:val="00A5656B"/>
    <w:rsid w:val="00A97E02"/>
    <w:rsid w:val="00B04257"/>
    <w:rsid w:val="00B303D4"/>
    <w:rsid w:val="00B50A98"/>
    <w:rsid w:val="00BD2419"/>
    <w:rsid w:val="00BD66D9"/>
    <w:rsid w:val="00C004B4"/>
    <w:rsid w:val="00C3646E"/>
    <w:rsid w:val="00C403BC"/>
    <w:rsid w:val="00C832AE"/>
    <w:rsid w:val="00CB19EC"/>
    <w:rsid w:val="00CC60C1"/>
    <w:rsid w:val="00CE5013"/>
    <w:rsid w:val="00CE60AE"/>
    <w:rsid w:val="00D6064C"/>
    <w:rsid w:val="00D6407C"/>
    <w:rsid w:val="00D91461"/>
    <w:rsid w:val="00D95603"/>
    <w:rsid w:val="00D97D4B"/>
    <w:rsid w:val="00DC1EC5"/>
    <w:rsid w:val="00E0629E"/>
    <w:rsid w:val="00E26D0D"/>
    <w:rsid w:val="00E757B4"/>
    <w:rsid w:val="00EA300C"/>
    <w:rsid w:val="00F07113"/>
    <w:rsid w:val="00F12502"/>
    <w:rsid w:val="00F269D2"/>
    <w:rsid w:val="00F710D9"/>
    <w:rsid w:val="00F7456D"/>
    <w:rsid w:val="00F827AE"/>
    <w:rsid w:val="00F82F5C"/>
    <w:rsid w:val="00FA572C"/>
    <w:rsid w:val="00FB135F"/>
    <w:rsid w:val="00FB6A9B"/>
    <w:rsid w:val="00FC25DA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99EBB8-BA34-45B8-B1E9-0D82E67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3331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333123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333123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character" w:customStyle="1" w:styleId="1256">
    <w:name w:val="Основной текст (12)56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333123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333123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00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F07113"/>
    <w:rPr>
      <w:rFonts w:ascii="Times New Roman" w:eastAsia="Calibri" w:hAnsi="Times New Roman" w:cs="Times New Roman"/>
      <w:b/>
    </w:rPr>
  </w:style>
  <w:style w:type="character" w:customStyle="1" w:styleId="11">
    <w:name w:val="Нижний колонтитул Знак1"/>
    <w:basedOn w:val="a0"/>
    <w:uiPriority w:val="99"/>
    <w:semiHidden/>
    <w:rsid w:val="00F07113"/>
    <w:rPr>
      <w:rFonts w:ascii="Times New Roman" w:eastAsia="Calibri" w:hAnsi="Times New Roman" w:cs="Times New Roman"/>
      <w:b/>
    </w:rPr>
  </w:style>
  <w:style w:type="character" w:customStyle="1" w:styleId="ab">
    <w:name w:val="Текст выноски Знак"/>
    <w:basedOn w:val="a0"/>
    <w:link w:val="ac"/>
    <w:uiPriority w:val="99"/>
    <w:semiHidden/>
    <w:rsid w:val="00F07113"/>
    <w:rPr>
      <w:rFonts w:ascii="Tahoma" w:eastAsia="Calibri" w:hAnsi="Tahoma" w:cs="Tahoma"/>
      <w:b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07113"/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071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semiHidden/>
    <w:unhideWhenUsed/>
    <w:rsid w:val="00F0711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2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85C0-0B6C-44B3-9B1E-BF9DE45F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Исакова</cp:lastModifiedBy>
  <cp:revision>61</cp:revision>
  <cp:lastPrinted>2018-03-28T04:19:00Z</cp:lastPrinted>
  <dcterms:created xsi:type="dcterms:W3CDTF">2016-09-21T07:06:00Z</dcterms:created>
  <dcterms:modified xsi:type="dcterms:W3CDTF">2018-11-10T21:28:00Z</dcterms:modified>
</cp:coreProperties>
</file>